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687E" w:rsidRDefault="00AE687E" w:rsidP="00AE687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687E">
        <w:rPr>
          <w:rFonts w:ascii="Times New Roman" w:eastAsia="Times New Roman" w:hAnsi="Times New Roman" w:cs="Times New Roman"/>
          <w:color w:val="000000"/>
          <w:sz w:val="28"/>
          <w:szCs w:val="28"/>
        </w:rPr>
        <w:t>Odkaz pro možnost stažení příloh k Výzvě na podání nejvhodnější nabídky v rámci veřejného poptávkového řízení na dodavatele stavby:</w:t>
      </w:r>
    </w:p>
    <w:p w:rsidR="00AE687E" w:rsidRDefault="00AE687E" w:rsidP="00AE687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687E" w:rsidRPr="00AE687E" w:rsidRDefault="00AE687E" w:rsidP="00AE687E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687E" w:rsidRDefault="00AE687E" w:rsidP="00AE687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AE687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„Semily – rekonstrukce vodojemu Cimbál“</w:t>
      </w:r>
    </w:p>
    <w:p w:rsidR="00AE687E" w:rsidRDefault="00AE687E" w:rsidP="00AE687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AE687E" w:rsidRDefault="00AE687E" w:rsidP="00AE687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AE687E" w:rsidRPr="00AE687E" w:rsidRDefault="00AE687E" w:rsidP="00AE687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Zde:</w:t>
      </w:r>
    </w:p>
    <w:p w:rsidR="00AE687E" w:rsidRDefault="00AE687E" w:rsidP="00AE687E">
      <w:pPr>
        <w:rPr>
          <w:rFonts w:eastAsia="Times New Roman"/>
          <w:color w:val="000000"/>
          <w:sz w:val="21"/>
          <w:szCs w:val="21"/>
        </w:rPr>
      </w:pPr>
    </w:p>
    <w:p w:rsidR="00835858" w:rsidRDefault="00835858" w:rsidP="00AE687E">
      <w:pPr>
        <w:rPr>
          <w:rFonts w:eastAsia="Times New Roman"/>
          <w:color w:val="000000"/>
          <w:sz w:val="21"/>
          <w:szCs w:val="21"/>
        </w:rPr>
      </w:pPr>
    </w:p>
    <w:p w:rsidR="00835858" w:rsidRDefault="00835858" w:rsidP="00AE687E">
      <w:pPr>
        <w:rPr>
          <w:rFonts w:eastAsia="Times New Roman"/>
          <w:color w:val="000000"/>
          <w:sz w:val="21"/>
          <w:szCs w:val="21"/>
        </w:rPr>
      </w:pPr>
    </w:p>
    <w:p w:rsidR="00835858" w:rsidRDefault="00835858" w:rsidP="00AE687E">
      <w:pPr>
        <w:rPr>
          <w:rFonts w:eastAsia="Times New Roman"/>
          <w:color w:val="000000"/>
          <w:sz w:val="21"/>
          <w:szCs w:val="21"/>
        </w:rPr>
      </w:pPr>
    </w:p>
    <w:p w:rsidR="00835858" w:rsidRDefault="00835858" w:rsidP="00AE687E">
      <w:pPr>
        <w:rPr>
          <w:rFonts w:eastAsia="Times New Roman"/>
          <w:color w:val="000000"/>
          <w:sz w:val="21"/>
          <w:szCs w:val="21"/>
        </w:rPr>
      </w:pPr>
    </w:p>
    <w:p w:rsidR="00835858" w:rsidRDefault="00835858" w:rsidP="00AE687E">
      <w:pPr>
        <w:rPr>
          <w:rFonts w:eastAsia="Times New Roman"/>
          <w:color w:val="000000"/>
          <w:sz w:val="21"/>
          <w:szCs w:val="21"/>
        </w:rPr>
      </w:pPr>
    </w:p>
    <w:p w:rsidR="00AE687E" w:rsidRDefault="00AE687E" w:rsidP="00AE687E">
      <w:pPr>
        <w:rPr>
          <w:rFonts w:eastAsia="Times New Roman"/>
          <w:color w:val="000000"/>
          <w:sz w:val="21"/>
          <w:szCs w:val="21"/>
        </w:rPr>
      </w:pPr>
    </w:p>
    <w:p w:rsidR="00AE687E" w:rsidRDefault="00AE687E" w:rsidP="00AE687E">
      <w:pPr>
        <w:rPr>
          <w:rFonts w:eastAsia="Times New Roman"/>
          <w:color w:val="000000"/>
          <w:sz w:val="21"/>
          <w:szCs w:val="21"/>
        </w:rPr>
      </w:pPr>
    </w:p>
    <w:p w:rsidR="00AE687E" w:rsidRDefault="00AE687E" w:rsidP="00AE687E">
      <w:pPr>
        <w:rPr>
          <w:rFonts w:eastAsia="Times New Roman"/>
          <w:color w:val="000000"/>
          <w:sz w:val="21"/>
          <w:szCs w:val="21"/>
        </w:rPr>
      </w:pPr>
    </w:p>
    <w:p w:rsidR="00AE687E" w:rsidRDefault="00AE687E" w:rsidP="00AE687E">
      <w:pPr>
        <w:rPr>
          <w:rFonts w:eastAsia="Times New Roman"/>
          <w:color w:val="000000"/>
          <w:sz w:val="21"/>
          <w:szCs w:val="21"/>
        </w:rPr>
      </w:pPr>
    </w:p>
    <w:p w:rsidR="00AE687E" w:rsidRDefault="00AE687E" w:rsidP="00AE687E">
      <w:pPr>
        <w:rPr>
          <w:rFonts w:eastAsia="Times New Roman"/>
          <w:color w:val="000000"/>
          <w:sz w:val="21"/>
          <w:szCs w:val="21"/>
        </w:rPr>
      </w:pPr>
    </w:p>
    <w:p w:rsidR="00AE687E" w:rsidRDefault="00AE687E" w:rsidP="00AE687E">
      <w:pPr>
        <w:rPr>
          <w:rFonts w:eastAsia="Times New Roman"/>
          <w:color w:val="000000"/>
          <w:sz w:val="21"/>
          <w:szCs w:val="21"/>
        </w:rPr>
      </w:pPr>
    </w:p>
    <w:p w:rsidR="00AE687E" w:rsidRPr="00AE687E" w:rsidRDefault="00AE687E" w:rsidP="00AE687E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E687E" w:rsidRPr="00AE687E" w:rsidRDefault="00AE687E" w:rsidP="00AE687E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E687E" w:rsidRPr="00AE687E" w:rsidRDefault="00AE687E" w:rsidP="00AE687E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5C3A08" w:rsidRDefault="005C3A08" w:rsidP="00835858">
      <w:pPr>
        <w:jc w:val="center"/>
      </w:pPr>
    </w:p>
    <w:p w:rsidR="00835858" w:rsidRPr="00835858" w:rsidRDefault="00835858" w:rsidP="00835858">
      <w:pPr>
        <w:jc w:val="center"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835858">
          <w:rPr>
            <w:rStyle w:val="Hypertextovodkaz"/>
            <w:rFonts w:ascii="Times New Roman" w:eastAsia="Times New Roman" w:hAnsi="Times New Roman" w:cs="Times New Roman"/>
            <w:color w:val="FF9C00"/>
            <w:sz w:val="32"/>
            <w:szCs w:val="32"/>
            <w:u w:val="none"/>
          </w:rPr>
          <w:t>www.uschovna.cz/zasilka/LDVFXLIYWIRM7WIF-8E2</w:t>
        </w:r>
      </w:hyperlink>
    </w:p>
    <w:sectPr w:rsidR="00835858" w:rsidRPr="00835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7E"/>
    <w:rsid w:val="005C3A08"/>
    <w:rsid w:val="00835858"/>
    <w:rsid w:val="00A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922AD"/>
  <w15:chartTrackingRefBased/>
  <w15:docId w15:val="{F85D3D7F-A1B4-42F8-BBF6-404B489D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687E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E687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E687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E68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6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chovna.cz/zasilka/LDVFXLIYWIRM7WIF-8E2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265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Vojtěch Regál</dc:creator>
  <cp:keywords/>
  <dc:description/>
  <cp:lastModifiedBy>Bc. Vojtěch Regál</cp:lastModifiedBy>
  <cp:revision>2</cp:revision>
  <dcterms:created xsi:type="dcterms:W3CDTF">2023-06-08T10:16:00Z</dcterms:created>
  <dcterms:modified xsi:type="dcterms:W3CDTF">2023-06-08T10:16:00Z</dcterms:modified>
</cp:coreProperties>
</file>