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D9A" w:rsidRPr="0025141C" w:rsidRDefault="00EF3D9A" w:rsidP="00EF3D9A">
      <w:pPr>
        <w:pStyle w:val="Zhlav"/>
        <w:tabs>
          <w:tab w:val="clear" w:pos="4536"/>
          <w:tab w:val="clear" w:pos="9072"/>
        </w:tabs>
        <w:rPr>
          <w:sz w:val="40"/>
        </w:rPr>
      </w:pPr>
    </w:p>
    <w:p w:rsidR="00EF3D9A" w:rsidRPr="0025141C" w:rsidRDefault="00EF3D9A" w:rsidP="00EF3D9A">
      <w:pPr>
        <w:pStyle w:val="Nadpis3Podkapitola2Zhlav3VHead3VHead31VHead32Nadpis3CharNadpis3Char1CharNadpis3CharCharChar"/>
        <w:rPr>
          <w:rFonts w:ascii="Times New Roman" w:hAnsi="Times New Roman"/>
          <w:sz w:val="40"/>
        </w:rPr>
      </w:pPr>
      <w:r w:rsidRPr="0025141C">
        <w:rPr>
          <w:rFonts w:ascii="Times New Roman" w:hAnsi="Times New Roman"/>
          <w:sz w:val="40"/>
        </w:rPr>
        <w:t xml:space="preserve">ZADÁVACÍ DOKUMENTACE </w:t>
      </w:r>
    </w:p>
    <w:p w:rsidR="00EF3D9A" w:rsidRPr="0025141C" w:rsidRDefault="00EF3D9A" w:rsidP="00EF3D9A"/>
    <w:p w:rsidR="00EF3D9A" w:rsidRPr="0025141C" w:rsidRDefault="00EF3D9A" w:rsidP="00EF3D9A">
      <w:pPr>
        <w:jc w:val="center"/>
      </w:pPr>
      <w:r w:rsidRPr="0025141C">
        <w:t xml:space="preserve"> ve smyslu</w:t>
      </w:r>
      <w:r w:rsidRPr="0025141C">
        <w:rPr>
          <w:color w:val="FF0000"/>
        </w:rPr>
        <w:t xml:space="preserve"> </w:t>
      </w:r>
      <w:r w:rsidRPr="0025141C">
        <w:t>zákona č. 134/2016 Sb., o veřejných zakázkách, v platném znění (dále jen ZZVZ), vyhlašuje s odkazem na § 158 odst. 1 ZZVZ (nejde o zadávací řízení v režimu ZZVZ)</w:t>
      </w:r>
    </w:p>
    <w:p w:rsidR="00EF3D9A" w:rsidRPr="0025141C" w:rsidRDefault="00EF3D9A" w:rsidP="00EF3D9A">
      <w:pPr>
        <w:rPr>
          <w:b/>
          <w:sz w:val="22"/>
        </w:rPr>
      </w:pPr>
    </w:p>
    <w:p w:rsidR="00EF3D9A" w:rsidRPr="0025141C" w:rsidRDefault="00EF3D9A" w:rsidP="00EF3D9A">
      <w:pPr>
        <w:rPr>
          <w:sz w:val="22"/>
        </w:rPr>
      </w:pPr>
    </w:p>
    <w:p w:rsidR="00EF3D9A" w:rsidRPr="0025141C" w:rsidRDefault="00EF3D9A" w:rsidP="00EF3D9A">
      <w:pPr>
        <w:jc w:val="center"/>
      </w:pPr>
    </w:p>
    <w:p w:rsidR="00EF3D9A" w:rsidRPr="0025141C" w:rsidRDefault="00EF3D9A" w:rsidP="00EF3D9A"/>
    <w:p w:rsidR="00EF3D9A" w:rsidRPr="0025141C" w:rsidRDefault="00EF3D9A" w:rsidP="00EF3D9A">
      <w:pPr>
        <w:jc w:val="center"/>
        <w:rPr>
          <w:b/>
          <w:bCs/>
          <w:sz w:val="32"/>
        </w:rPr>
      </w:pPr>
      <w:r w:rsidRPr="0025141C">
        <w:rPr>
          <w:b/>
          <w:bCs/>
          <w:sz w:val="32"/>
        </w:rPr>
        <w:t>na podání nejvhodnější nabídky v rámci veřejného poptávkového řízení na dodavatele služby</w:t>
      </w:r>
    </w:p>
    <w:p w:rsidR="00EF3D9A" w:rsidRPr="0025141C" w:rsidRDefault="00EF3D9A" w:rsidP="00EF3D9A"/>
    <w:p w:rsidR="00EF3D9A" w:rsidRPr="0025141C" w:rsidRDefault="00EF3D9A" w:rsidP="00EF3D9A">
      <w:pPr>
        <w:rPr>
          <w:b/>
          <w:sz w:val="40"/>
          <w:szCs w:val="20"/>
        </w:rPr>
      </w:pPr>
    </w:p>
    <w:p w:rsidR="00EF3D9A" w:rsidRPr="0025141C" w:rsidRDefault="00EF3D9A" w:rsidP="00EF3D9A">
      <w:pPr>
        <w:rPr>
          <w:b/>
          <w:sz w:val="40"/>
          <w:szCs w:val="20"/>
        </w:rPr>
      </w:pPr>
    </w:p>
    <w:p w:rsidR="00EF3D9A" w:rsidRDefault="00EF3D9A" w:rsidP="00EF3D9A">
      <w:pPr>
        <w:ind w:left="708" w:hanging="708"/>
        <w:jc w:val="center"/>
        <w:rPr>
          <w:b/>
          <w:sz w:val="28"/>
          <w:szCs w:val="28"/>
        </w:rPr>
      </w:pPr>
      <w:r w:rsidRPr="0025141C">
        <w:rPr>
          <w:b/>
          <w:sz w:val="40"/>
          <w:szCs w:val="20"/>
        </w:rPr>
        <w:t>Úvěr VHS Turnov</w:t>
      </w:r>
    </w:p>
    <w:p w:rsidR="00EF3D9A" w:rsidRDefault="00EF3D9A" w:rsidP="00EF3D9A">
      <w:pPr>
        <w:ind w:left="708" w:hanging="708"/>
        <w:jc w:val="both"/>
        <w:rPr>
          <w:b/>
          <w:sz w:val="28"/>
          <w:szCs w:val="28"/>
        </w:rPr>
      </w:pPr>
    </w:p>
    <w:p w:rsidR="00EF3D9A" w:rsidRDefault="00EF3D9A" w:rsidP="00EF3D9A">
      <w:pPr>
        <w:ind w:left="708" w:hanging="708"/>
        <w:jc w:val="both"/>
        <w:rPr>
          <w:b/>
          <w:sz w:val="28"/>
          <w:szCs w:val="28"/>
        </w:rPr>
      </w:pPr>
    </w:p>
    <w:p w:rsidR="00EF3D9A" w:rsidRDefault="00EF3D9A" w:rsidP="00EF3D9A">
      <w:pPr>
        <w:ind w:left="708" w:hanging="708"/>
        <w:jc w:val="both"/>
        <w:rPr>
          <w:b/>
          <w:sz w:val="28"/>
          <w:szCs w:val="28"/>
        </w:rPr>
      </w:pPr>
    </w:p>
    <w:p w:rsidR="00EF3D9A" w:rsidRPr="00EF3D9A" w:rsidRDefault="00EF3D9A" w:rsidP="00EF3D9A">
      <w:pPr>
        <w:ind w:left="708" w:hanging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Přílohy ZD jsou ke stažení zde</w:t>
      </w:r>
      <w:bookmarkStart w:id="0" w:name="_GoBack"/>
      <w:bookmarkEnd w:id="0"/>
      <w:r>
        <w:rPr>
          <w:b/>
          <w:sz w:val="28"/>
          <w:szCs w:val="28"/>
        </w:rPr>
        <w:t>:</w:t>
      </w:r>
    </w:p>
    <w:p w:rsidR="00EF3D9A" w:rsidRDefault="00EF3D9A" w:rsidP="00EF3D9A">
      <w:pPr>
        <w:ind w:left="708" w:hanging="708"/>
        <w:jc w:val="center"/>
        <w:rPr>
          <w:b/>
          <w:sz w:val="40"/>
          <w:szCs w:val="20"/>
        </w:rPr>
      </w:pPr>
    </w:p>
    <w:p w:rsidR="00EF3D9A" w:rsidRDefault="00EF3D9A" w:rsidP="00EF3D9A">
      <w:pPr>
        <w:ind w:left="708" w:hanging="708"/>
        <w:jc w:val="center"/>
        <w:rPr>
          <w:b/>
          <w:sz w:val="40"/>
          <w:szCs w:val="20"/>
        </w:rPr>
      </w:pPr>
    </w:p>
    <w:p w:rsidR="00EF3D9A" w:rsidRPr="00EF3D9A" w:rsidRDefault="00EF3D9A" w:rsidP="00EF3D9A">
      <w:pPr>
        <w:ind w:left="708" w:hanging="708"/>
        <w:jc w:val="center"/>
        <w:rPr>
          <w:b/>
          <w:sz w:val="32"/>
          <w:szCs w:val="32"/>
        </w:rPr>
      </w:pPr>
      <w:hyperlink r:id="rId5" w:history="1">
        <w:r w:rsidRPr="00EF3D9A">
          <w:rPr>
            <w:rStyle w:val="Hypertextovodkaz"/>
            <w:rFonts w:ascii="Calibri" w:hAnsi="Calibri" w:cs="Calibri"/>
            <w:color w:val="FF9C00"/>
            <w:sz w:val="32"/>
            <w:szCs w:val="32"/>
          </w:rPr>
          <w:t>www.uschovna.cz/zasilka/RADXH9UF78DFYNA5-M2A</w:t>
        </w:r>
      </w:hyperlink>
    </w:p>
    <w:p w:rsidR="0052574A" w:rsidRDefault="0052574A"/>
    <w:sectPr w:rsidR="00525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971"/>
    <w:rsid w:val="0052574A"/>
    <w:rsid w:val="00E01971"/>
    <w:rsid w:val="00EF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F3D9A"/>
    <w:pPr>
      <w:spacing w:after="0" w:line="240" w:lineRule="auto"/>
    </w:pPr>
    <w:rPr>
      <w:rFonts w:eastAsia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o,header odd,first,heading one,Odd Header,h"/>
    <w:basedOn w:val="Normln"/>
    <w:link w:val="ZhlavChar"/>
    <w:semiHidden/>
    <w:rsid w:val="00EF3D9A"/>
    <w:pPr>
      <w:tabs>
        <w:tab w:val="center" w:pos="4536"/>
        <w:tab w:val="right" w:pos="9072"/>
      </w:tabs>
    </w:pPr>
    <w:rPr>
      <w:szCs w:val="20"/>
      <w:lang w:eastAsia="en-US"/>
    </w:rPr>
  </w:style>
  <w:style w:type="character" w:customStyle="1" w:styleId="ZhlavChar">
    <w:name w:val="Záhlaví Char"/>
    <w:basedOn w:val="Standardnpsmoodstavce"/>
    <w:link w:val="Zhlav"/>
    <w:semiHidden/>
    <w:rsid w:val="00EF3D9A"/>
    <w:rPr>
      <w:rFonts w:eastAsia="Times New Roman"/>
      <w:szCs w:val="20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EF3D9A"/>
    <w:pPr>
      <w:keepNext/>
      <w:jc w:val="center"/>
      <w:outlineLvl w:val="2"/>
    </w:pPr>
    <w:rPr>
      <w:rFonts w:ascii="Lucida Console" w:hAnsi="Lucida Console"/>
      <w:b/>
      <w:sz w:val="36"/>
      <w:u w:val="single"/>
    </w:rPr>
  </w:style>
  <w:style w:type="character" w:styleId="Hypertextovodkaz">
    <w:name w:val="Hyperlink"/>
    <w:basedOn w:val="Standardnpsmoodstavce"/>
    <w:uiPriority w:val="99"/>
    <w:semiHidden/>
    <w:unhideWhenUsed/>
    <w:rsid w:val="00EF3D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F3D9A"/>
    <w:pPr>
      <w:spacing w:after="0" w:line="240" w:lineRule="auto"/>
    </w:pPr>
    <w:rPr>
      <w:rFonts w:eastAsia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o,header odd,first,heading one,Odd Header,h"/>
    <w:basedOn w:val="Normln"/>
    <w:link w:val="ZhlavChar"/>
    <w:semiHidden/>
    <w:rsid w:val="00EF3D9A"/>
    <w:pPr>
      <w:tabs>
        <w:tab w:val="center" w:pos="4536"/>
        <w:tab w:val="right" w:pos="9072"/>
      </w:tabs>
    </w:pPr>
    <w:rPr>
      <w:szCs w:val="20"/>
      <w:lang w:eastAsia="en-US"/>
    </w:rPr>
  </w:style>
  <w:style w:type="character" w:customStyle="1" w:styleId="ZhlavChar">
    <w:name w:val="Záhlaví Char"/>
    <w:basedOn w:val="Standardnpsmoodstavce"/>
    <w:link w:val="Zhlav"/>
    <w:semiHidden/>
    <w:rsid w:val="00EF3D9A"/>
    <w:rPr>
      <w:rFonts w:eastAsia="Times New Roman"/>
      <w:szCs w:val="20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EF3D9A"/>
    <w:pPr>
      <w:keepNext/>
      <w:jc w:val="center"/>
      <w:outlineLvl w:val="2"/>
    </w:pPr>
    <w:rPr>
      <w:rFonts w:ascii="Lucida Console" w:hAnsi="Lucida Console"/>
      <w:b/>
      <w:sz w:val="36"/>
      <w:u w:val="single"/>
    </w:rPr>
  </w:style>
  <w:style w:type="character" w:styleId="Hypertextovodkaz">
    <w:name w:val="Hyperlink"/>
    <w:basedOn w:val="Standardnpsmoodstavce"/>
    <w:uiPriority w:val="99"/>
    <w:semiHidden/>
    <w:unhideWhenUsed/>
    <w:rsid w:val="00EF3D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schovna.cz/zasilka/RADXH9UF78DFYNA5-M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395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ČERVOVÁ</dc:creator>
  <cp:keywords/>
  <dc:description/>
  <cp:lastModifiedBy>MARCELA ČERVOVÁ</cp:lastModifiedBy>
  <cp:revision>2</cp:revision>
  <dcterms:created xsi:type="dcterms:W3CDTF">2021-10-18T14:45:00Z</dcterms:created>
  <dcterms:modified xsi:type="dcterms:W3CDTF">2021-10-18T14:46:00Z</dcterms:modified>
</cp:coreProperties>
</file>